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ED2C57" w:rsidRPr="0021325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461D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F461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D2C57" w:rsidRPr="00213250" w:rsidRDefault="00ED2C57" w:rsidP="00ED2C5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213250" w:rsidRDefault="00F461D7" w:rsidP="00ED2C5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Datum prejema: 30</w:t>
      </w:r>
      <w:r w:rsidR="00ED2C57" w:rsidRPr="00213250">
        <w:rPr>
          <w:rFonts w:ascii="Tahoma" w:hAnsi="Tahoma" w:cs="Tahoma"/>
          <w:b/>
          <w:color w:val="333333"/>
          <w:szCs w:val="20"/>
        </w:rPr>
        <w:t>.03.2021   </w:t>
      </w:r>
      <w:r>
        <w:rPr>
          <w:rFonts w:ascii="Tahoma" w:hAnsi="Tahoma" w:cs="Tahoma"/>
          <w:b/>
          <w:color w:val="333333"/>
          <w:szCs w:val="20"/>
        </w:rPr>
        <w:t>08</w:t>
      </w:r>
      <w:r w:rsidR="00ED2C57" w:rsidRPr="00213250">
        <w:rPr>
          <w:rFonts w:ascii="Tahoma" w:hAnsi="Tahoma" w:cs="Tahoma"/>
          <w:b/>
          <w:color w:val="333333"/>
          <w:szCs w:val="20"/>
        </w:rPr>
        <w:t>:</w:t>
      </w:r>
      <w:r>
        <w:rPr>
          <w:rFonts w:ascii="Tahoma" w:hAnsi="Tahoma" w:cs="Tahoma"/>
          <w:b/>
          <w:color w:val="333333"/>
          <w:szCs w:val="20"/>
        </w:rPr>
        <w:t>38</w:t>
      </w:r>
    </w:p>
    <w:p w:rsidR="00213250" w:rsidRPr="00213250" w:rsidRDefault="00213250" w:rsidP="00213250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13250">
        <w:rPr>
          <w:rFonts w:ascii="Tahoma" w:hAnsi="Tahoma" w:cs="Tahoma"/>
          <w:b/>
          <w:szCs w:val="20"/>
        </w:rPr>
        <w:t>Vprašanje:</w:t>
      </w:r>
    </w:p>
    <w:p w:rsidR="00ED2C57" w:rsidRPr="00F461D7" w:rsidRDefault="00ED2C57" w:rsidP="00ED2C57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F461D7" w:rsidRDefault="00F461D7" w:rsidP="00F461D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F461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 popisu je pri postavkah za projektantski nadzor in za stalni </w:t>
      </w:r>
      <w:proofErr w:type="spellStart"/>
      <w:r w:rsidRPr="00F461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geotehnični</w:t>
      </w:r>
      <w:proofErr w:type="spellEnd"/>
      <w:r w:rsidRPr="00F461D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nadzor zapisano, da je vrednost že fiksno določena in je ponudnik ne sme/ne more spreminjati. Ampak v tabeli-popisu vrednost ni določena. Ali je napaka v popisu ali bi naj bila vrednost določena?</w:t>
      </w:r>
    </w:p>
    <w:p w:rsidR="00E813F4" w:rsidRPr="00F461D7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F461D7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F461D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F461D7">
        <w:rPr>
          <w:rFonts w:ascii="Tahoma" w:hAnsi="Tahoma" w:cs="Tahoma"/>
          <w:b/>
          <w:szCs w:val="20"/>
        </w:rPr>
        <w:t>Odgovor:</w:t>
      </w:r>
    </w:p>
    <w:p w:rsidR="00213250" w:rsidRPr="00F461D7" w:rsidRDefault="00D64441" w:rsidP="0021325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64441">
        <w:rPr>
          <w:rFonts w:ascii="Tahoma" w:hAnsi="Tahoma" w:cs="Tahoma"/>
          <w:sz w:val="20"/>
          <w:szCs w:val="20"/>
        </w:rPr>
        <w:t>Vrednost ure projektantskega</w:t>
      </w:r>
      <w:r w:rsidR="0053444F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53444F">
        <w:rPr>
          <w:rFonts w:ascii="Tahoma" w:hAnsi="Tahoma" w:cs="Tahoma"/>
          <w:sz w:val="20"/>
          <w:szCs w:val="20"/>
        </w:rPr>
        <w:t>geotehničnega</w:t>
      </w:r>
      <w:proofErr w:type="spellEnd"/>
      <w:r w:rsidRPr="00D64441">
        <w:rPr>
          <w:rFonts w:ascii="Tahoma" w:hAnsi="Tahoma" w:cs="Tahoma"/>
          <w:sz w:val="20"/>
          <w:szCs w:val="20"/>
        </w:rPr>
        <w:t xml:space="preserve"> nadzora investitor ne more določiti. Ponudnik j</w:t>
      </w:r>
      <w:r w:rsidR="0053444F">
        <w:rPr>
          <w:rFonts w:ascii="Tahoma" w:hAnsi="Tahoma" w:cs="Tahoma"/>
          <w:sz w:val="20"/>
          <w:szCs w:val="20"/>
        </w:rPr>
        <w:t>u</w:t>
      </w:r>
      <w:r w:rsidRPr="00D64441">
        <w:rPr>
          <w:rFonts w:ascii="Tahoma" w:hAnsi="Tahoma" w:cs="Tahoma"/>
          <w:sz w:val="20"/>
          <w:szCs w:val="20"/>
        </w:rPr>
        <w:t xml:space="preserve"> določi na podlagi svojih dosedanjih izkušenj pri podobnih projektih oziroma vrednost urne postavke ugotovi na podlagi ponudbe </w:t>
      </w:r>
      <w:r w:rsidR="0053444F" w:rsidRPr="0053444F">
        <w:rPr>
          <w:rFonts w:ascii="Tahoma" w:hAnsi="Tahoma" w:cs="Tahoma"/>
          <w:sz w:val="20"/>
          <w:szCs w:val="20"/>
        </w:rPr>
        <w:t xml:space="preserve">za projektantski nadzor </w:t>
      </w:r>
      <w:r w:rsidR="0053444F">
        <w:rPr>
          <w:rFonts w:ascii="Tahoma" w:hAnsi="Tahoma" w:cs="Tahoma"/>
          <w:sz w:val="20"/>
          <w:szCs w:val="20"/>
        </w:rPr>
        <w:t xml:space="preserve">in </w:t>
      </w:r>
      <w:proofErr w:type="spellStart"/>
      <w:r w:rsidR="0053444F" w:rsidRPr="0053444F">
        <w:rPr>
          <w:rFonts w:ascii="Tahoma" w:hAnsi="Tahoma" w:cs="Tahoma"/>
          <w:sz w:val="20"/>
          <w:szCs w:val="20"/>
        </w:rPr>
        <w:t>geotehnični</w:t>
      </w:r>
      <w:proofErr w:type="spellEnd"/>
      <w:r w:rsidR="0053444F" w:rsidRPr="0053444F">
        <w:rPr>
          <w:rFonts w:ascii="Tahoma" w:hAnsi="Tahoma" w:cs="Tahoma"/>
          <w:sz w:val="20"/>
          <w:szCs w:val="20"/>
        </w:rPr>
        <w:t xml:space="preserve"> nadzor</w:t>
      </w:r>
      <w:r w:rsidR="0053444F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E813F4" w:rsidRPr="00F461D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F461D7" w:rsidRDefault="00556816">
      <w:pPr>
        <w:rPr>
          <w:rFonts w:ascii="Tahoma" w:hAnsi="Tahoma" w:cs="Tahoma"/>
          <w:sz w:val="20"/>
          <w:szCs w:val="20"/>
        </w:rPr>
      </w:pPr>
    </w:p>
    <w:sectPr w:rsidR="00556816" w:rsidRPr="00F46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23" w:rsidRDefault="006C7F23">
      <w:r>
        <w:separator/>
      </w:r>
    </w:p>
  </w:endnote>
  <w:endnote w:type="continuationSeparator" w:id="0">
    <w:p w:rsidR="006C7F23" w:rsidRDefault="006C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56" w:rsidRDefault="00A1125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32E1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23" w:rsidRDefault="006C7F23">
      <w:r>
        <w:separator/>
      </w:r>
    </w:p>
  </w:footnote>
  <w:footnote w:type="continuationSeparator" w:id="0">
    <w:p w:rsidR="006C7F23" w:rsidRDefault="006C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56" w:rsidRDefault="00A1125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56" w:rsidRDefault="00A1125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A112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646A9"/>
    <w:rsid w:val="001836BB"/>
    <w:rsid w:val="00213250"/>
    <w:rsid w:val="00216549"/>
    <w:rsid w:val="002507C2"/>
    <w:rsid w:val="00290551"/>
    <w:rsid w:val="002F0181"/>
    <w:rsid w:val="003133A6"/>
    <w:rsid w:val="003560E2"/>
    <w:rsid w:val="003579C0"/>
    <w:rsid w:val="00424A5A"/>
    <w:rsid w:val="0044323F"/>
    <w:rsid w:val="004B34B5"/>
    <w:rsid w:val="0053444F"/>
    <w:rsid w:val="00556816"/>
    <w:rsid w:val="00634B0D"/>
    <w:rsid w:val="00637BE6"/>
    <w:rsid w:val="006C7F23"/>
    <w:rsid w:val="008B3C55"/>
    <w:rsid w:val="009B1FD9"/>
    <w:rsid w:val="00A05C73"/>
    <w:rsid w:val="00A11256"/>
    <w:rsid w:val="00A17575"/>
    <w:rsid w:val="00AD3747"/>
    <w:rsid w:val="00BE480A"/>
    <w:rsid w:val="00C32E1C"/>
    <w:rsid w:val="00D64441"/>
    <w:rsid w:val="00DB7CDA"/>
    <w:rsid w:val="00E51016"/>
    <w:rsid w:val="00E66D5B"/>
    <w:rsid w:val="00E813F4"/>
    <w:rsid w:val="00EA1375"/>
    <w:rsid w:val="00EC2419"/>
    <w:rsid w:val="00ED2C57"/>
    <w:rsid w:val="00F461D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Polona Kogovsek</cp:lastModifiedBy>
  <cp:revision>5</cp:revision>
  <cp:lastPrinted>2021-03-30T07:01:00Z</cp:lastPrinted>
  <dcterms:created xsi:type="dcterms:W3CDTF">2021-03-30T07:00:00Z</dcterms:created>
  <dcterms:modified xsi:type="dcterms:W3CDTF">2021-04-08T11:17:00Z</dcterms:modified>
</cp:coreProperties>
</file>